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790" w:rsidRPr="00750C46" w:rsidRDefault="00C95790" w:rsidP="00C95790">
      <w:pPr>
        <w:ind w:left="4395"/>
        <w:rPr>
          <w:b/>
          <w:sz w:val="24"/>
          <w:szCs w:val="24"/>
        </w:rPr>
      </w:pPr>
    </w:p>
    <w:p w:rsidR="00C95790" w:rsidRPr="00750C46" w:rsidRDefault="00C95790" w:rsidP="00C95790">
      <w:pPr>
        <w:pStyle w:val="Style4"/>
        <w:widowControl/>
        <w:spacing w:line="307" w:lineRule="exact"/>
        <w:ind w:right="34"/>
        <w:jc w:val="center"/>
        <w:rPr>
          <w:rStyle w:val="FontStyle28"/>
          <w:b/>
        </w:rPr>
      </w:pPr>
      <w:r w:rsidRPr="00750C46">
        <w:rPr>
          <w:rStyle w:val="FontStyle28"/>
          <w:b/>
        </w:rPr>
        <w:t>СОВЕТ</w:t>
      </w:r>
    </w:p>
    <w:p w:rsidR="00C95790" w:rsidRPr="00750C46" w:rsidRDefault="00C95790" w:rsidP="00C95790">
      <w:pPr>
        <w:pStyle w:val="Style10"/>
        <w:widowControl/>
        <w:spacing w:line="307" w:lineRule="exact"/>
        <w:ind w:left="1085" w:right="1118"/>
        <w:rPr>
          <w:rStyle w:val="FontStyle28"/>
          <w:b/>
        </w:rPr>
      </w:pPr>
      <w:r w:rsidRPr="00750C46">
        <w:rPr>
          <w:rStyle w:val="FontStyle28"/>
          <w:b/>
        </w:rPr>
        <w:t>ДЕМЬЯССКОГО МУНИЦИПАЛЬНОГО ОБРАЗОВАНИЯ ДЕРГАЧЕВСКОГО МУНИЦИПАЛЬНОГО РАЙОНА САРАТОВСКОЙ ОБЛАСТИ</w:t>
      </w:r>
    </w:p>
    <w:p w:rsidR="00C95790" w:rsidRPr="00750C46" w:rsidRDefault="00C95790" w:rsidP="00C95790">
      <w:pPr>
        <w:pStyle w:val="Style4"/>
        <w:widowControl/>
        <w:spacing w:line="240" w:lineRule="exact"/>
        <w:ind w:right="29"/>
        <w:jc w:val="center"/>
        <w:rPr>
          <w:b/>
          <w:sz w:val="20"/>
          <w:szCs w:val="20"/>
        </w:rPr>
      </w:pPr>
    </w:p>
    <w:p w:rsidR="00C95790" w:rsidRDefault="00C95790" w:rsidP="00C95790">
      <w:pPr>
        <w:pStyle w:val="Style4"/>
        <w:widowControl/>
        <w:spacing w:before="53" w:line="240" w:lineRule="auto"/>
        <w:ind w:right="29"/>
        <w:jc w:val="center"/>
        <w:rPr>
          <w:rStyle w:val="FontStyle28"/>
        </w:rPr>
      </w:pPr>
      <w:r>
        <w:rPr>
          <w:rStyle w:val="FontStyle28"/>
        </w:rPr>
        <w:t>РЕШЕНИЕ</w:t>
      </w:r>
    </w:p>
    <w:p w:rsidR="00C95790" w:rsidRDefault="00C95790" w:rsidP="00C95790">
      <w:pPr>
        <w:pStyle w:val="Style4"/>
        <w:widowControl/>
        <w:spacing w:line="240" w:lineRule="exact"/>
        <w:jc w:val="both"/>
        <w:rPr>
          <w:sz w:val="20"/>
          <w:szCs w:val="20"/>
        </w:rPr>
      </w:pPr>
    </w:p>
    <w:p w:rsidR="00C95790" w:rsidRDefault="00F55E67" w:rsidP="00C95790">
      <w:pPr>
        <w:pStyle w:val="Style4"/>
        <w:widowControl/>
        <w:tabs>
          <w:tab w:val="left" w:pos="3811"/>
        </w:tabs>
        <w:spacing w:before="67" w:line="240" w:lineRule="auto"/>
        <w:jc w:val="both"/>
        <w:rPr>
          <w:rStyle w:val="FontStyle28"/>
        </w:rPr>
      </w:pPr>
      <w:r>
        <w:rPr>
          <w:rStyle w:val="FontStyle28"/>
        </w:rPr>
        <w:tab/>
        <w:t>№  227-314</w:t>
      </w:r>
      <w:r w:rsidR="00C95790" w:rsidRPr="00750C46">
        <w:rPr>
          <w:rStyle w:val="FontStyle28"/>
        </w:rPr>
        <w:t xml:space="preserve"> </w:t>
      </w:r>
    </w:p>
    <w:p w:rsidR="00C95790" w:rsidRDefault="00F55E67" w:rsidP="00C95790">
      <w:pPr>
        <w:pStyle w:val="Style4"/>
        <w:widowControl/>
        <w:tabs>
          <w:tab w:val="left" w:pos="3811"/>
        </w:tabs>
        <w:spacing w:before="67" w:line="240" w:lineRule="auto"/>
        <w:jc w:val="center"/>
        <w:rPr>
          <w:sz w:val="20"/>
          <w:szCs w:val="20"/>
        </w:rPr>
      </w:pPr>
      <w:r>
        <w:rPr>
          <w:rStyle w:val="FontStyle28"/>
        </w:rPr>
        <w:t>От  20</w:t>
      </w:r>
      <w:r w:rsidR="00C95790">
        <w:rPr>
          <w:rStyle w:val="FontStyle28"/>
        </w:rPr>
        <w:t xml:space="preserve"> ноября 2015</w:t>
      </w:r>
      <w:r>
        <w:rPr>
          <w:rStyle w:val="FontStyle28"/>
        </w:rPr>
        <w:t xml:space="preserve"> </w:t>
      </w:r>
      <w:r w:rsidR="00C95790">
        <w:rPr>
          <w:rStyle w:val="FontStyle28"/>
        </w:rPr>
        <w:t>года</w:t>
      </w:r>
    </w:p>
    <w:p w:rsidR="00C95790" w:rsidRDefault="00C95790" w:rsidP="00C95790">
      <w:pPr>
        <w:pStyle w:val="Style4"/>
        <w:widowControl/>
        <w:spacing w:line="240" w:lineRule="exact"/>
        <w:ind w:right="4872"/>
        <w:jc w:val="both"/>
        <w:rPr>
          <w:sz w:val="20"/>
          <w:szCs w:val="20"/>
        </w:rPr>
      </w:pPr>
    </w:p>
    <w:p w:rsidR="00C95790" w:rsidRDefault="00C95790" w:rsidP="00C95790">
      <w:pPr>
        <w:pStyle w:val="Style4"/>
        <w:widowControl/>
        <w:spacing w:before="134" w:line="302" w:lineRule="exact"/>
        <w:ind w:right="4872"/>
        <w:jc w:val="both"/>
        <w:rPr>
          <w:rStyle w:val="FontStyle28"/>
        </w:rPr>
      </w:pPr>
      <w:r>
        <w:rPr>
          <w:rStyle w:val="FontStyle28"/>
        </w:rPr>
        <w:t>Об исключении из учетных данных Дергачевского муниципального района поселка Матвеевка Демьясского муниципального образования</w:t>
      </w:r>
    </w:p>
    <w:p w:rsidR="00C95790" w:rsidRDefault="00C95790" w:rsidP="00C95790">
      <w:pPr>
        <w:pStyle w:val="Style3"/>
        <w:widowControl/>
        <w:spacing w:line="240" w:lineRule="exact"/>
        <w:ind w:firstLine="523"/>
        <w:rPr>
          <w:sz w:val="20"/>
          <w:szCs w:val="20"/>
        </w:rPr>
      </w:pPr>
    </w:p>
    <w:p w:rsidR="00C95790" w:rsidRDefault="00C95790" w:rsidP="00C95790">
      <w:pPr>
        <w:pStyle w:val="Style3"/>
        <w:widowControl/>
        <w:spacing w:line="240" w:lineRule="exact"/>
        <w:ind w:firstLine="523"/>
        <w:rPr>
          <w:sz w:val="20"/>
          <w:szCs w:val="20"/>
        </w:rPr>
      </w:pPr>
    </w:p>
    <w:p w:rsidR="00C95790" w:rsidRDefault="00C95790" w:rsidP="00C95790">
      <w:pPr>
        <w:pStyle w:val="Style3"/>
        <w:widowControl/>
        <w:spacing w:before="96" w:line="307" w:lineRule="exact"/>
        <w:ind w:firstLine="523"/>
        <w:rPr>
          <w:rStyle w:val="FontStyle28"/>
        </w:rPr>
      </w:pPr>
      <w:r>
        <w:rPr>
          <w:rStyle w:val="FontStyle28"/>
        </w:rPr>
        <w:t xml:space="preserve">В соответствии со статьей 14 Закона Саратовской области от 03.04.2000 года № 21-ЗСО «Об административно-территориальном устройстве Саратовской области», рассмотрев </w:t>
      </w:r>
      <w:r w:rsidR="00085926">
        <w:rPr>
          <w:rStyle w:val="FontStyle28"/>
        </w:rPr>
        <w:t>акт об обследовании территории бывшего</w:t>
      </w:r>
      <w:r w:rsidR="001466FF">
        <w:rPr>
          <w:rStyle w:val="FontStyle28"/>
        </w:rPr>
        <w:t xml:space="preserve"> населенного пункта</w:t>
      </w:r>
      <w:r>
        <w:rPr>
          <w:rStyle w:val="FontStyle28"/>
        </w:rPr>
        <w:t xml:space="preserve"> поселка Матвеевка, Совет Демьясского муниципального образования</w:t>
      </w:r>
    </w:p>
    <w:p w:rsidR="00C95790" w:rsidRDefault="00C95790" w:rsidP="00C95790">
      <w:pPr>
        <w:pStyle w:val="Style4"/>
        <w:widowControl/>
        <w:spacing w:line="240" w:lineRule="exact"/>
        <w:ind w:right="24"/>
        <w:jc w:val="center"/>
        <w:rPr>
          <w:sz w:val="20"/>
          <w:szCs w:val="20"/>
        </w:rPr>
      </w:pPr>
    </w:p>
    <w:p w:rsidR="00C95790" w:rsidRDefault="00C95790" w:rsidP="00C95790">
      <w:pPr>
        <w:pStyle w:val="Style4"/>
        <w:widowControl/>
        <w:spacing w:line="240" w:lineRule="exact"/>
        <w:ind w:right="24"/>
        <w:jc w:val="center"/>
        <w:rPr>
          <w:sz w:val="20"/>
          <w:szCs w:val="20"/>
        </w:rPr>
      </w:pPr>
    </w:p>
    <w:p w:rsidR="00C95790" w:rsidRDefault="00C95790" w:rsidP="00C95790">
      <w:pPr>
        <w:pStyle w:val="Style4"/>
        <w:widowControl/>
        <w:spacing w:before="130" w:line="240" w:lineRule="auto"/>
        <w:ind w:right="24"/>
        <w:jc w:val="center"/>
        <w:rPr>
          <w:rStyle w:val="FontStyle28"/>
        </w:rPr>
      </w:pPr>
      <w:r>
        <w:rPr>
          <w:rStyle w:val="FontStyle28"/>
        </w:rPr>
        <w:t>РЕШИЛ:</w:t>
      </w:r>
    </w:p>
    <w:p w:rsidR="00C95790" w:rsidRDefault="00C95790" w:rsidP="00C95790">
      <w:pPr>
        <w:pStyle w:val="Style8"/>
        <w:widowControl/>
        <w:numPr>
          <w:ilvl w:val="0"/>
          <w:numId w:val="1"/>
        </w:numPr>
        <w:tabs>
          <w:tab w:val="left" w:pos="1334"/>
        </w:tabs>
        <w:spacing w:before="302" w:line="302" w:lineRule="exact"/>
        <w:ind w:left="720" w:right="10" w:hanging="360"/>
        <w:rPr>
          <w:rStyle w:val="FontStyle28"/>
        </w:rPr>
      </w:pPr>
      <w:r>
        <w:rPr>
          <w:rStyle w:val="FontStyle28"/>
        </w:rPr>
        <w:t>Просить  Собрание Дергачевского муниципального района Саратовской области выйти с ходатайством в Саратовскую областную Думу об исключении из учетных данных Дергачевского муниципального района поселка Матвеевка Демьясского муниципального образования.</w:t>
      </w:r>
    </w:p>
    <w:p w:rsidR="00C95790" w:rsidRDefault="00C95790" w:rsidP="00C95790">
      <w:pPr>
        <w:pStyle w:val="Style8"/>
        <w:widowControl/>
        <w:numPr>
          <w:ilvl w:val="0"/>
          <w:numId w:val="1"/>
        </w:numPr>
        <w:tabs>
          <w:tab w:val="left" w:pos="1334"/>
        </w:tabs>
        <w:spacing w:line="302" w:lineRule="exact"/>
        <w:ind w:left="533" w:firstLine="0"/>
        <w:jc w:val="left"/>
        <w:rPr>
          <w:rStyle w:val="FontStyle28"/>
        </w:rPr>
      </w:pPr>
      <w:r>
        <w:rPr>
          <w:rStyle w:val="FontStyle28"/>
        </w:rPr>
        <w:t>Настоящее решение вступает в силу со дня принятия.</w:t>
      </w:r>
    </w:p>
    <w:p w:rsidR="00C95790" w:rsidRDefault="00C95790" w:rsidP="00C95790">
      <w:pPr>
        <w:pStyle w:val="Style8"/>
        <w:widowControl/>
        <w:numPr>
          <w:ilvl w:val="0"/>
          <w:numId w:val="1"/>
        </w:numPr>
        <w:tabs>
          <w:tab w:val="left" w:pos="1334"/>
        </w:tabs>
        <w:spacing w:line="302" w:lineRule="exact"/>
        <w:rPr>
          <w:rStyle w:val="FontStyle28"/>
        </w:rPr>
      </w:pPr>
      <w:proofErr w:type="gramStart"/>
      <w:r>
        <w:rPr>
          <w:rStyle w:val="FontStyle28"/>
        </w:rPr>
        <w:t>Контроль за</w:t>
      </w:r>
      <w:proofErr w:type="gramEnd"/>
      <w:r>
        <w:rPr>
          <w:rStyle w:val="FontStyle28"/>
        </w:rPr>
        <w:t xml:space="preserve"> исполнением настоящего решения возложить на главу Демьясского муниципального образования Невесенко А.И.</w:t>
      </w:r>
    </w:p>
    <w:p w:rsidR="00C95790" w:rsidRDefault="00C95790" w:rsidP="00C95790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C95790" w:rsidRDefault="00C95790" w:rsidP="00C95790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C95790" w:rsidRDefault="00C95790" w:rsidP="00C95790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C95790" w:rsidRDefault="00C95790" w:rsidP="00C95790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C95790" w:rsidRDefault="00C95790" w:rsidP="00C95790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C95790" w:rsidRPr="00750C46" w:rsidRDefault="00C95790" w:rsidP="00C95790">
      <w:pPr>
        <w:pStyle w:val="Style8"/>
        <w:widowControl/>
        <w:tabs>
          <w:tab w:val="left" w:pos="1334"/>
        </w:tabs>
        <w:spacing w:line="302" w:lineRule="exact"/>
        <w:rPr>
          <w:rStyle w:val="FontStyle28"/>
          <w:b/>
        </w:rPr>
      </w:pPr>
      <w:r w:rsidRPr="00750C46">
        <w:rPr>
          <w:rStyle w:val="FontStyle28"/>
          <w:b/>
        </w:rPr>
        <w:t>Глава Демьясского</w:t>
      </w:r>
    </w:p>
    <w:p w:rsidR="00C95790" w:rsidRPr="00750C46" w:rsidRDefault="00C95790" w:rsidP="00C95790">
      <w:pPr>
        <w:pStyle w:val="Style8"/>
        <w:widowControl/>
        <w:tabs>
          <w:tab w:val="left" w:pos="1334"/>
        </w:tabs>
        <w:spacing w:line="302" w:lineRule="exact"/>
        <w:rPr>
          <w:rStyle w:val="FontStyle28"/>
          <w:b/>
        </w:rPr>
      </w:pPr>
      <w:r w:rsidRPr="00750C46">
        <w:rPr>
          <w:rStyle w:val="FontStyle28"/>
          <w:b/>
        </w:rPr>
        <w:t xml:space="preserve">муниципального образования                                    </w:t>
      </w:r>
      <w:r>
        <w:rPr>
          <w:rStyle w:val="FontStyle28"/>
          <w:b/>
        </w:rPr>
        <w:t xml:space="preserve"> </w:t>
      </w:r>
      <w:r w:rsidRPr="00750C46">
        <w:rPr>
          <w:rStyle w:val="FontStyle28"/>
          <w:b/>
        </w:rPr>
        <w:t xml:space="preserve">      Невесенко А.И.</w:t>
      </w:r>
    </w:p>
    <w:p w:rsidR="00C95790" w:rsidRPr="00750C46" w:rsidRDefault="00C95790" w:rsidP="00C95790">
      <w:pPr>
        <w:pStyle w:val="Style8"/>
        <w:widowControl/>
        <w:tabs>
          <w:tab w:val="left" w:pos="1334"/>
        </w:tabs>
        <w:spacing w:line="302" w:lineRule="exact"/>
        <w:rPr>
          <w:rStyle w:val="FontStyle28"/>
          <w:b/>
        </w:rPr>
      </w:pPr>
    </w:p>
    <w:p w:rsidR="00C95790" w:rsidRDefault="00C95790" w:rsidP="00C95790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C95790" w:rsidRDefault="00C95790" w:rsidP="00C95790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5461F7" w:rsidRDefault="005461F7"/>
    <w:sectPr w:rsidR="005461F7" w:rsidSect="00F52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2D53"/>
    <w:multiLevelType w:val="singleLevel"/>
    <w:tmpl w:val="A1689C4A"/>
    <w:lvl w:ilvl="0">
      <w:start w:val="1"/>
      <w:numFmt w:val="decimal"/>
      <w:lvlText w:val="%1."/>
      <w:legacy w:legacy="1" w:legacySpace="0" w:legacyIndent="801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5790"/>
    <w:rsid w:val="00085926"/>
    <w:rsid w:val="000C7F2B"/>
    <w:rsid w:val="001466FF"/>
    <w:rsid w:val="005461F7"/>
    <w:rsid w:val="00C95790"/>
    <w:rsid w:val="00E41EBE"/>
    <w:rsid w:val="00F52107"/>
    <w:rsid w:val="00F5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8">
    <w:name w:val="Font Style28"/>
    <w:basedOn w:val="a0"/>
    <w:uiPriority w:val="99"/>
    <w:rsid w:val="00C95790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C95790"/>
    <w:pPr>
      <w:widowControl w:val="0"/>
      <w:autoSpaceDE w:val="0"/>
      <w:autoSpaceDN w:val="0"/>
      <w:adjustRightInd w:val="0"/>
      <w:spacing w:after="0" w:line="310" w:lineRule="exact"/>
      <w:ind w:firstLine="51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95790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C95790"/>
    <w:pPr>
      <w:widowControl w:val="0"/>
      <w:autoSpaceDE w:val="0"/>
      <w:autoSpaceDN w:val="0"/>
      <w:adjustRightInd w:val="0"/>
      <w:spacing w:after="0" w:line="305" w:lineRule="exact"/>
      <w:ind w:firstLine="53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9579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936</Characters>
  <Application>Microsoft Office Word</Application>
  <DocSecurity>0</DocSecurity>
  <Lines>7</Lines>
  <Paragraphs>2</Paragraphs>
  <ScaleCrop>false</ScaleCrop>
  <Company>Home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2015-11-20T11:26:00Z</cp:lastPrinted>
  <dcterms:created xsi:type="dcterms:W3CDTF">2015-11-19T05:18:00Z</dcterms:created>
  <dcterms:modified xsi:type="dcterms:W3CDTF">2015-11-20T11:26:00Z</dcterms:modified>
</cp:coreProperties>
</file>